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38" w:rsidRPr="00FD0B38" w:rsidRDefault="00FD0B38" w:rsidP="008A1044">
      <w:pPr>
        <w:jc w:val="both"/>
      </w:pPr>
    </w:p>
    <w:p w:rsidR="008A1044" w:rsidRDefault="008A1044" w:rsidP="008A1044">
      <w:pPr>
        <w:ind w:firstLine="720"/>
        <w:jc w:val="both"/>
        <w:rPr>
          <w:sz w:val="24"/>
          <w:szCs w:val="24"/>
        </w:rPr>
      </w:pPr>
      <w:proofErr w:type="gramStart"/>
      <w:r w:rsidRPr="008A1044">
        <w:rPr>
          <w:sz w:val="24"/>
          <w:szCs w:val="24"/>
        </w:rPr>
        <w:t>Today, a Harris County grand jury no-billed Judge Denise Pratt.</w:t>
      </w:r>
      <w:proofErr w:type="gramEnd"/>
      <w:r>
        <w:rPr>
          <w:sz w:val="24"/>
          <w:szCs w:val="24"/>
        </w:rPr>
        <w:t xml:space="preserve"> </w:t>
      </w:r>
      <w:r w:rsidRPr="008A1044">
        <w:rPr>
          <w:sz w:val="24"/>
          <w:szCs w:val="24"/>
        </w:rPr>
        <w:t xml:space="preserve">The allegations of misconduct against Judge Pratt were extensively reviewed by a team of prosecutors and investigators assigned to the Public Integrity Division.  </w:t>
      </w:r>
    </w:p>
    <w:p w:rsidR="008A1044" w:rsidRDefault="008A1044" w:rsidP="008A1044">
      <w:pPr>
        <w:jc w:val="both"/>
        <w:rPr>
          <w:sz w:val="24"/>
          <w:szCs w:val="24"/>
        </w:rPr>
      </w:pPr>
      <w:r w:rsidRPr="008A1044">
        <w:rPr>
          <w:sz w:val="24"/>
          <w:szCs w:val="24"/>
        </w:rPr>
        <w:t xml:space="preserve">Texas law forbids this office from disclosing the proceedings of the grand jury, including the names of the witnesses who testified, the documents they subpoenaed, and any speculation into why the grand jury chose to no-bill Judge Pratt.  </w:t>
      </w:r>
    </w:p>
    <w:p w:rsidR="008A1044" w:rsidRPr="008A1044" w:rsidRDefault="008A1044" w:rsidP="008A1044">
      <w:pPr>
        <w:jc w:val="both"/>
        <w:rPr>
          <w:sz w:val="24"/>
          <w:szCs w:val="24"/>
        </w:rPr>
      </w:pPr>
      <w:r w:rsidRPr="008A1044">
        <w:rPr>
          <w:sz w:val="24"/>
          <w:szCs w:val="24"/>
        </w:rPr>
        <w:t>Harris County District Attorney Devon Anderson expressed her respect and appreciation for the grand jury’s work and said, “It goes without saying that the integrity of court documents is essential to the justice system.  Although the grand jury decided not to indict anyone, these proceedings have placed the courts and their clerks on notice of what the public expects.  They expect and are entitled to professional and competent management of court records.”</w:t>
      </w:r>
    </w:p>
    <w:p w:rsidR="00FD0B38" w:rsidRPr="008A1044" w:rsidRDefault="00FD0B38" w:rsidP="00FD0B38">
      <w:pPr>
        <w:rPr>
          <w:sz w:val="24"/>
          <w:szCs w:val="24"/>
        </w:rPr>
      </w:pPr>
    </w:p>
    <w:p w:rsidR="00FD0B38" w:rsidRDefault="00FD0B38" w:rsidP="00FD0B38"/>
    <w:p w:rsidR="00E8796D" w:rsidRDefault="00E8796D" w:rsidP="00FD0B38">
      <w:pPr>
        <w:tabs>
          <w:tab w:val="left" w:pos="1050"/>
        </w:tabs>
      </w:pPr>
    </w:p>
    <w:p w:rsidR="002D43DD" w:rsidRDefault="002D43DD" w:rsidP="002D43DD">
      <w:pPr>
        <w:spacing w:after="0"/>
      </w:pPr>
    </w:p>
    <w:p w:rsidR="00E1382E" w:rsidRPr="00FD0B38" w:rsidRDefault="00E1382E" w:rsidP="00FD0B38">
      <w:pPr>
        <w:tabs>
          <w:tab w:val="left" w:pos="1050"/>
        </w:tabs>
      </w:pPr>
      <w:bookmarkStart w:id="0" w:name="_GoBack"/>
      <w:bookmarkEnd w:id="0"/>
    </w:p>
    <w:sectPr w:rsidR="00E1382E" w:rsidRPr="00FD0B38" w:rsidSect="00582E2C">
      <w:headerReference w:type="first" r:id="rId7"/>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803" w:rsidRDefault="005A2803" w:rsidP="00E20983">
      <w:pPr>
        <w:spacing w:after="0" w:line="240" w:lineRule="auto"/>
      </w:pPr>
      <w:r>
        <w:separator/>
      </w:r>
    </w:p>
  </w:endnote>
  <w:endnote w:type="continuationSeparator" w:id="0">
    <w:p w:rsidR="005A2803" w:rsidRDefault="005A2803"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803" w:rsidRDefault="005A2803" w:rsidP="00E20983">
      <w:pPr>
        <w:spacing w:after="0" w:line="240" w:lineRule="auto"/>
      </w:pPr>
      <w:r>
        <w:separator/>
      </w:r>
    </w:p>
  </w:footnote>
  <w:footnote w:type="continuationSeparator" w:id="0">
    <w:p w:rsidR="005A2803" w:rsidRDefault="005A2803"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72"/>
      <w:gridCol w:w="3672"/>
      <w:gridCol w:w="3672"/>
    </w:tblGrid>
    <w:tr w:rsidR="005A2803" w:rsidTr="00F63F3B">
      <w:tc>
        <w:tcPr>
          <w:tcW w:w="3672" w:type="dxa"/>
          <w:shd w:val="clear" w:color="auto" w:fill="FFFFFF" w:themeFill="background1"/>
        </w:tcPr>
        <w:p w:rsidR="005A2803" w:rsidRPr="00E20983" w:rsidRDefault="005A2803"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Belinda Hill</w:t>
          </w:r>
        </w:p>
        <w:p w:rsidR="005A2803" w:rsidRDefault="005A2803"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5A2803" w:rsidRDefault="005A2803" w:rsidP="002E1595">
          <w:pPr>
            <w:pStyle w:val="Header"/>
            <w:rPr>
              <w:rFonts w:ascii="Times New Roman" w:hAnsi="Times New Roman" w:cs="Times New Roman"/>
              <w:b/>
              <w:sz w:val="24"/>
              <w:szCs w:val="24"/>
            </w:rPr>
          </w:pPr>
        </w:p>
        <w:p w:rsidR="005A2803" w:rsidRPr="001A4191" w:rsidRDefault="005A2803" w:rsidP="002E1595">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5A2803" w:rsidRPr="001A4191" w:rsidRDefault="00272060" w:rsidP="002E1595">
          <w:pPr>
            <w:pStyle w:val="Header"/>
            <w:rPr>
              <w:rFonts w:ascii="Times New Roman" w:hAnsi="Times New Roman" w:cs="Times New Roman"/>
              <w:sz w:val="20"/>
              <w:szCs w:val="20"/>
            </w:rPr>
          </w:pPr>
          <w:r w:rsidRPr="00272060">
            <w:rPr>
              <w:noProof/>
            </w:rPr>
            <w:pict>
              <v:shapetype id="_x0000_t202" coordsize="21600,21600" o:spt="202" path="m,l,21600r21600,l21600,xe">
                <v:stroke joinstyle="miter"/>
                <v:path gradientshapeok="t" o:connecttype="rect"/>
              </v:shapetype>
              <v:shape id="Text Box 1" o:spid="_x0000_s4099" type="#_x0000_t202" style="position:absolute;margin-left:114.75pt;margin-top:2.6pt;width:310.5pt;height:64.5pt;z-index:25166028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w:txbxContent>
                    <w:p w:rsidR="005A2803" w:rsidRPr="004E75A9" w:rsidRDefault="005A2803" w:rsidP="00582E2C">
                      <w:pPr>
                        <w:jc w:val="center"/>
                        <w:rPr>
                          <w:rFonts w:ascii="Times New Roman" w:hAnsi="Times New Roman" w:cs="Times New Roman"/>
                          <w:b/>
                          <w:sz w:val="42"/>
                          <w:szCs w:val="42"/>
                        </w:rPr>
                      </w:pPr>
                      <w:r w:rsidRPr="004E75A9">
                        <w:rPr>
                          <w:rFonts w:ascii="Times New Roman" w:hAnsi="Times New Roman" w:cs="Times New Roman"/>
                          <w:b/>
                          <w:sz w:val="42"/>
                          <w:szCs w:val="42"/>
                        </w:rPr>
                        <w:t>Harris County District Attorney</w:t>
                      </w:r>
                    </w:p>
                    <w:p w:rsidR="005A2803" w:rsidRPr="002E1595" w:rsidRDefault="005A2803" w:rsidP="00582E2C">
                      <w:pPr>
                        <w:jc w:val="center"/>
                        <w:rPr>
                          <w:rFonts w:ascii="Times New Roman" w:hAnsi="Times New Roman" w:cs="Times New Roman"/>
                          <w:sz w:val="32"/>
                          <w:szCs w:val="32"/>
                        </w:rPr>
                      </w:pPr>
                      <w:r w:rsidRPr="002E1595">
                        <w:rPr>
                          <w:rFonts w:ascii="Times New Roman" w:hAnsi="Times New Roman" w:cs="Times New Roman"/>
                          <w:sz w:val="32"/>
                          <w:szCs w:val="32"/>
                        </w:rPr>
                        <w:t>Devon Anderson</w:t>
                      </w:r>
                    </w:p>
                  </w:txbxContent>
                </v:textbox>
                <w10:wrap anchorx="margin"/>
              </v:shape>
            </w:pict>
          </w:r>
          <w:r w:rsidR="008A1044">
            <w:rPr>
              <w:rFonts w:ascii="Times New Roman" w:hAnsi="Times New Roman" w:cs="Times New Roman"/>
              <w:sz w:val="20"/>
              <w:szCs w:val="20"/>
            </w:rPr>
            <w:t>December 20</w:t>
          </w:r>
          <w:r w:rsidR="005A2803" w:rsidRPr="00B058FA">
            <w:rPr>
              <w:rFonts w:ascii="Times New Roman" w:hAnsi="Times New Roman" w:cs="Times New Roman"/>
              <w:sz w:val="20"/>
              <w:szCs w:val="20"/>
              <w:vertAlign w:val="superscript"/>
            </w:rPr>
            <w:t>th</w:t>
          </w:r>
          <w:r w:rsidR="005A2803">
            <w:rPr>
              <w:rFonts w:ascii="Times New Roman" w:hAnsi="Times New Roman" w:cs="Times New Roman"/>
              <w:sz w:val="20"/>
              <w:szCs w:val="20"/>
            </w:rPr>
            <w:t>, 2013</w:t>
          </w:r>
        </w:p>
        <w:p w:rsidR="005A2803" w:rsidRDefault="005A2803" w:rsidP="002E1595">
          <w:pPr>
            <w:pStyle w:val="Header"/>
          </w:pPr>
        </w:p>
      </w:tc>
      <w:tc>
        <w:tcPr>
          <w:tcW w:w="3672" w:type="dxa"/>
          <w:shd w:val="clear" w:color="auto" w:fill="FFFFFF" w:themeFill="background1"/>
        </w:tcPr>
        <w:p w:rsidR="005A2803" w:rsidRDefault="005A2803" w:rsidP="002E1595">
          <w:pPr>
            <w:pStyle w:val="Header"/>
            <w:jc w:val="center"/>
            <w:rPr>
              <w:noProof/>
            </w:rPr>
          </w:pPr>
        </w:p>
        <w:p w:rsidR="005A2803" w:rsidRDefault="005A2803" w:rsidP="002E1595">
          <w:pPr>
            <w:pStyle w:val="Header"/>
            <w:jc w:val="center"/>
            <w:rPr>
              <w:noProof/>
            </w:rPr>
          </w:pPr>
        </w:p>
        <w:p w:rsidR="005A2803" w:rsidRDefault="005A2803" w:rsidP="002E1595">
          <w:pPr>
            <w:pStyle w:val="Header"/>
            <w:jc w:val="center"/>
            <w:rPr>
              <w:noProof/>
            </w:rPr>
          </w:pPr>
        </w:p>
        <w:p w:rsidR="005A2803" w:rsidRDefault="005A2803" w:rsidP="002E1595">
          <w:pPr>
            <w:pStyle w:val="Header"/>
            <w:jc w:val="center"/>
          </w:pPr>
          <w:r>
            <w:rPr>
              <w:noProof/>
            </w:rPr>
            <w:drawing>
              <wp:inline distT="0" distB="0" distL="0" distR="0">
                <wp:extent cx="914400" cy="9144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5A2803" w:rsidRPr="00E20983" w:rsidRDefault="005A2803"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5A2803" w:rsidRPr="00E20983" w:rsidRDefault="005A2803"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5A2803" w:rsidRDefault="005A2803" w:rsidP="002E1595">
          <w:pPr>
            <w:pStyle w:val="Header"/>
            <w:jc w:val="right"/>
            <w:rPr>
              <w:rFonts w:ascii="Times New Roman" w:hAnsi="Times New Roman" w:cs="Times New Roman"/>
              <w:b/>
              <w:sz w:val="20"/>
              <w:szCs w:val="20"/>
            </w:rPr>
          </w:pPr>
          <w:r>
            <w:rPr>
              <w:rFonts w:ascii="Times New Roman" w:hAnsi="Times New Roman" w:cs="Times New Roman"/>
              <w:b/>
              <w:sz w:val="20"/>
              <w:szCs w:val="20"/>
            </w:rPr>
            <w:t xml:space="preserve">Houston, Texas 77002 </w:t>
          </w:r>
        </w:p>
        <w:p w:rsidR="005A2803" w:rsidRDefault="005A2803" w:rsidP="002E1595">
          <w:pPr>
            <w:pStyle w:val="Header"/>
            <w:jc w:val="right"/>
            <w:rPr>
              <w:rFonts w:ascii="Times New Roman" w:hAnsi="Times New Roman" w:cs="Times New Roman"/>
              <w:b/>
              <w:sz w:val="20"/>
              <w:szCs w:val="20"/>
            </w:rPr>
          </w:pPr>
        </w:p>
        <w:p w:rsidR="005A2803" w:rsidRDefault="005A2803" w:rsidP="002E1595">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5A2803" w:rsidRDefault="005A2803"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5A2803" w:rsidRDefault="005A2803" w:rsidP="002E1595">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5A2803" w:rsidRPr="00B94481" w:rsidRDefault="005A2803" w:rsidP="002E1595">
          <w:pPr>
            <w:pStyle w:val="Header"/>
            <w:jc w:val="right"/>
            <w:rPr>
              <w:rFonts w:ascii="Times New Roman" w:hAnsi="Times New Roman" w:cs="Times New Roman"/>
              <w:i/>
              <w:sz w:val="20"/>
              <w:szCs w:val="20"/>
            </w:rPr>
          </w:pPr>
          <w:r>
            <w:rPr>
              <w:rFonts w:ascii="Times New Roman" w:hAnsi="Times New Roman" w:cs="Times New Roman"/>
              <w:b/>
              <w:i/>
              <w:sz w:val="20"/>
              <w:szCs w:val="20"/>
            </w:rPr>
            <w:t xml:space="preserve">En </w:t>
          </w:r>
          <w:proofErr w:type="spellStart"/>
          <w:r>
            <w:rPr>
              <w:rFonts w:ascii="Times New Roman" w:hAnsi="Times New Roman" w:cs="Times New Roman"/>
              <w:b/>
              <w:i/>
              <w:sz w:val="20"/>
              <w:szCs w:val="20"/>
            </w:rPr>
            <w:t>Españ</w:t>
          </w:r>
          <w:r w:rsidRPr="00B94481">
            <w:rPr>
              <w:rFonts w:ascii="Times New Roman" w:hAnsi="Times New Roman" w:cs="Times New Roman"/>
              <w:b/>
              <w:i/>
              <w:sz w:val="20"/>
              <w:szCs w:val="20"/>
            </w:rPr>
            <w:t>ol</w:t>
          </w:r>
          <w:proofErr w:type="spellEnd"/>
          <w:r w:rsidRPr="00B94481">
            <w:rPr>
              <w:rFonts w:ascii="Times New Roman" w:hAnsi="Times New Roman" w:cs="Times New Roman"/>
              <w:i/>
              <w:sz w:val="20"/>
              <w:szCs w:val="20"/>
            </w:rPr>
            <w:t xml:space="preserve"> Will Mejia </w:t>
          </w:r>
        </w:p>
        <w:p w:rsidR="005A2803" w:rsidRPr="00B47C3A" w:rsidRDefault="005A2803"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W: (713) 755-0122</w:t>
          </w:r>
        </w:p>
        <w:p w:rsidR="005A2803" w:rsidRDefault="005A2803" w:rsidP="002E1595">
          <w:pPr>
            <w:pStyle w:val="Header"/>
            <w:jc w:val="right"/>
            <w:rPr>
              <w:rFonts w:ascii="Times New Roman" w:hAnsi="Times New Roman" w:cs="Times New Roman"/>
              <w:b/>
              <w:sz w:val="20"/>
              <w:szCs w:val="20"/>
            </w:rPr>
          </w:pPr>
        </w:p>
        <w:p w:rsidR="005A2803" w:rsidRDefault="005A2803" w:rsidP="002E1595">
          <w:pPr>
            <w:pStyle w:val="Header"/>
            <w:jc w:val="right"/>
          </w:pPr>
        </w:p>
      </w:tc>
    </w:tr>
  </w:tbl>
  <w:p w:rsidR="005A2803" w:rsidRDefault="005A280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colormenu v:ext="edit" strokecolor="none"/>
    </o:shapedefaults>
    <o:shapelayout v:ext="edit">
      <o:idmap v:ext="edit" data="4"/>
    </o:shapelayout>
  </w:hdrShapeDefaults>
  <w:footnotePr>
    <w:footnote w:id="-1"/>
    <w:footnote w:id="0"/>
  </w:footnotePr>
  <w:endnotePr>
    <w:endnote w:id="-1"/>
    <w:endnote w:id="0"/>
  </w:endnotePr>
  <w:compat/>
  <w:rsids>
    <w:rsidRoot w:val="00E20983"/>
    <w:rsid w:val="0004149F"/>
    <w:rsid w:val="000644BA"/>
    <w:rsid w:val="001A4191"/>
    <w:rsid w:val="001E6F80"/>
    <w:rsid w:val="00272060"/>
    <w:rsid w:val="002B2B08"/>
    <w:rsid w:val="002D43DD"/>
    <w:rsid w:val="002E1595"/>
    <w:rsid w:val="003350F7"/>
    <w:rsid w:val="0035612E"/>
    <w:rsid w:val="00412B5F"/>
    <w:rsid w:val="00430163"/>
    <w:rsid w:val="004E0517"/>
    <w:rsid w:val="004E75A9"/>
    <w:rsid w:val="004F0153"/>
    <w:rsid w:val="00516A11"/>
    <w:rsid w:val="00582E2C"/>
    <w:rsid w:val="005A2803"/>
    <w:rsid w:val="005A7BA1"/>
    <w:rsid w:val="005D2B39"/>
    <w:rsid w:val="005D569E"/>
    <w:rsid w:val="005E3913"/>
    <w:rsid w:val="005E6F99"/>
    <w:rsid w:val="006C0741"/>
    <w:rsid w:val="00773E3A"/>
    <w:rsid w:val="007749E3"/>
    <w:rsid w:val="007928B5"/>
    <w:rsid w:val="008971C4"/>
    <w:rsid w:val="008A1044"/>
    <w:rsid w:val="008A40C1"/>
    <w:rsid w:val="008E686A"/>
    <w:rsid w:val="00944AB9"/>
    <w:rsid w:val="00981A5E"/>
    <w:rsid w:val="00985DAF"/>
    <w:rsid w:val="00A70EDD"/>
    <w:rsid w:val="00AA7BD9"/>
    <w:rsid w:val="00B058FA"/>
    <w:rsid w:val="00B47C3A"/>
    <w:rsid w:val="00B94481"/>
    <w:rsid w:val="00BA543B"/>
    <w:rsid w:val="00C5257F"/>
    <w:rsid w:val="00CA37F5"/>
    <w:rsid w:val="00D0213D"/>
    <w:rsid w:val="00D03519"/>
    <w:rsid w:val="00D04755"/>
    <w:rsid w:val="00D2235E"/>
    <w:rsid w:val="00D26644"/>
    <w:rsid w:val="00E1382E"/>
    <w:rsid w:val="00E20983"/>
    <w:rsid w:val="00E8796D"/>
    <w:rsid w:val="00EA2B86"/>
    <w:rsid w:val="00F63F3B"/>
    <w:rsid w:val="00FD0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2D43DD"/>
    <w:pPr>
      <w:spacing w:after="0" w:line="240" w:lineRule="auto"/>
      <w:jc w:val="center"/>
    </w:pPr>
    <w:rPr>
      <w:rFonts w:ascii="Lucida Grande" w:eastAsia="ヒラギノ角ゴ Pro W3" w:hAnsi="Lucida Grande" w:cs="Times New Roman"/>
      <w:i/>
      <w:color w:val="000000"/>
      <w:sz w:val="28"/>
      <w:szCs w:val="28"/>
    </w:rPr>
  </w:style>
  <w:style w:type="paragraph" w:customStyle="1" w:styleId="TitleA">
    <w:name w:val="Title A"/>
    <w:next w:val="BodyA"/>
    <w:rsid w:val="002D43DD"/>
    <w:pPr>
      <w:keepNext/>
      <w:spacing w:after="0" w:line="240" w:lineRule="auto"/>
      <w:outlineLvl w:val="0"/>
    </w:pPr>
    <w:rPr>
      <w:rFonts w:ascii="Helvetica" w:eastAsia="ヒラギノ角ゴ Pro W3" w:hAnsi="Helvetica" w:cs="Times New Roman"/>
      <w:b/>
      <w:color w:val="000000"/>
      <w:sz w:val="56"/>
      <w:szCs w:val="20"/>
    </w:rPr>
  </w:style>
  <w:style w:type="paragraph" w:styleId="ListParagraph">
    <w:name w:val="List Paragraph"/>
    <w:basedOn w:val="Normal"/>
    <w:uiPriority w:val="34"/>
    <w:qFormat/>
    <w:rsid w:val="008A1044"/>
    <w:pPr>
      <w:ind w:left="720"/>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DBA7D-AAE2-405F-B025-899D5A590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Anda, Juan</dc:creator>
  <cp:keywords/>
  <dc:description/>
  <cp:lastModifiedBy>hepola_camille</cp:lastModifiedBy>
  <cp:revision>2</cp:revision>
  <cp:lastPrinted>2013-11-21T20:37:00Z</cp:lastPrinted>
  <dcterms:created xsi:type="dcterms:W3CDTF">2013-12-20T20:32:00Z</dcterms:created>
  <dcterms:modified xsi:type="dcterms:W3CDTF">2013-12-20T20:32:00Z</dcterms:modified>
</cp:coreProperties>
</file>